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4E83BC" w14:textId="77777777" w:rsidR="002029AE" w:rsidRDefault="004B2512">
      <w:pPr>
        <w:spacing w:before="82"/>
        <w:ind w:left="120"/>
        <w:rPr>
          <w:b/>
          <w:sz w:val="36"/>
        </w:rPr>
      </w:pPr>
      <w:r>
        <w:rPr>
          <w:b/>
          <w:sz w:val="36"/>
        </w:rPr>
        <w:t>Code to Learn! Roanoke County ITRTs</w:t>
      </w:r>
    </w:p>
    <w:p w14:paraId="7D4E83BD" w14:textId="4B8BAABF" w:rsidR="002029AE" w:rsidRDefault="004B2512">
      <w:pPr>
        <w:pStyle w:val="Heading1"/>
        <w:spacing w:before="195" w:line="415" w:lineRule="auto"/>
        <w:ind w:left="120" w:right="1392"/>
      </w:pPr>
      <w:r>
        <w:t>Station 1: Paper Coding – Holly Ireland</w:t>
      </w:r>
    </w:p>
    <w:p w14:paraId="7D4E83BE" w14:textId="77777777" w:rsidR="002029AE" w:rsidRDefault="004B2512">
      <w:pPr>
        <w:pStyle w:val="BodyText"/>
        <w:spacing w:before="1" w:line="259" w:lineRule="auto"/>
      </w:pPr>
      <w:r>
        <w:rPr>
          <w:b/>
        </w:rPr>
        <w:t xml:space="preserve">Activity: </w:t>
      </w:r>
      <w:r>
        <w:t xml:space="preserve">Coding is fun with </w:t>
      </w:r>
      <w:proofErr w:type="spellStart"/>
      <w:r>
        <w:t>Micropopz</w:t>
      </w:r>
      <w:proofErr w:type="spellEnd"/>
      <w:r>
        <w:t>. Learn how to use these superheroes to code your way through math, science or writing.</w:t>
      </w:r>
    </w:p>
    <w:p w14:paraId="7D4E83BF" w14:textId="77777777" w:rsidR="002029AE" w:rsidRDefault="004B2512">
      <w:pPr>
        <w:pStyle w:val="BodyText"/>
        <w:spacing w:line="259" w:lineRule="auto"/>
        <w:ind w:right="531"/>
      </w:pPr>
      <w:r>
        <w:t>Recommended for grades K-5. Teachers can make this adjust the difficulty level as needed for their students. Paper coding is great for whole group instruction as well as small group learning stations.</w:t>
      </w:r>
    </w:p>
    <w:p w14:paraId="7D4E83C0" w14:textId="77777777" w:rsidR="002029AE" w:rsidRDefault="004B2512">
      <w:pPr>
        <w:pStyle w:val="Heading1"/>
      </w:pPr>
      <w:r>
        <w:t xml:space="preserve">Station 2: </w:t>
      </w:r>
      <w:proofErr w:type="spellStart"/>
      <w:r>
        <w:t>ScratchJr</w:t>
      </w:r>
      <w:proofErr w:type="spellEnd"/>
      <w:r>
        <w:t>. - Number Patterns and Counting – Sherri Rickman</w:t>
      </w:r>
    </w:p>
    <w:p w14:paraId="7D4E83C1" w14:textId="77777777" w:rsidR="002029AE" w:rsidRDefault="004B2512">
      <w:pPr>
        <w:pStyle w:val="BodyText"/>
        <w:spacing w:line="396" w:lineRule="auto"/>
        <w:ind w:left="840" w:right="2315" w:hanging="1"/>
      </w:pPr>
      <w:r>
        <w:rPr>
          <w:b/>
        </w:rPr>
        <w:t xml:space="preserve">Activity: </w:t>
      </w:r>
      <w:r>
        <w:t xml:space="preserve">Move a character across the stage counting by 1’s, 5’s and 10’s </w:t>
      </w:r>
      <w:proofErr w:type="gramStart"/>
      <w:r>
        <w:t>Recommended</w:t>
      </w:r>
      <w:proofErr w:type="gramEnd"/>
      <w:r>
        <w:t xml:space="preserve"> for grades K-2. App is available in Apple and Google Play stores.</w:t>
      </w:r>
    </w:p>
    <w:p w14:paraId="7D4E83C2" w14:textId="77777777" w:rsidR="002029AE" w:rsidRDefault="004B2512">
      <w:pPr>
        <w:pStyle w:val="Heading1"/>
        <w:spacing w:before="2"/>
      </w:pPr>
      <w:r>
        <w:t>Station 3: Scratch (Famous American) – Tina Coffey</w:t>
      </w:r>
    </w:p>
    <w:p w14:paraId="7D4E83C3" w14:textId="77777777" w:rsidR="002029AE" w:rsidRDefault="004B2512">
      <w:pPr>
        <w:pStyle w:val="BodyText"/>
      </w:pPr>
      <w:r>
        <w:rPr>
          <w:b/>
        </w:rPr>
        <w:t xml:space="preserve">Activity: </w:t>
      </w:r>
      <w:r>
        <w:t>Code Famous Americans to say important facts about themselves.</w:t>
      </w:r>
    </w:p>
    <w:p w14:paraId="7D4E83C4" w14:textId="77777777" w:rsidR="002029AE" w:rsidRDefault="004B2512">
      <w:pPr>
        <w:pStyle w:val="BodyText"/>
        <w:spacing w:before="161"/>
      </w:pPr>
      <w:r>
        <w:t>Recommended for grades 2-5. Scratch is a free program or website (</w:t>
      </w:r>
      <w:hyperlink r:id="rId8">
        <w:r>
          <w:rPr>
            <w:color w:val="0563C1"/>
            <w:u w:val="single" w:color="0563C1"/>
          </w:rPr>
          <w:t>https://scratch.mit.edu</w:t>
        </w:r>
      </w:hyperlink>
      <w:r>
        <w:t>).</w:t>
      </w:r>
    </w:p>
    <w:p w14:paraId="7D4E83C5" w14:textId="77777777" w:rsidR="002029AE" w:rsidRDefault="004B2512">
      <w:pPr>
        <w:pStyle w:val="Heading1"/>
        <w:spacing w:before="158"/>
        <w:ind w:left="120"/>
      </w:pPr>
      <w:r>
        <w:t>Station 4: Dash – Ann Keith</w:t>
      </w:r>
    </w:p>
    <w:p w14:paraId="7D4E83C6" w14:textId="77777777" w:rsidR="002029AE" w:rsidRDefault="004B2512">
      <w:pPr>
        <w:pStyle w:val="BodyText"/>
        <w:spacing w:before="179" w:line="259" w:lineRule="auto"/>
        <w:ind w:right="249"/>
      </w:pPr>
      <w:r>
        <w:rPr>
          <w:b/>
        </w:rPr>
        <w:t xml:space="preserve">Activity: </w:t>
      </w:r>
      <w:r>
        <w:t xml:space="preserve">Use the </w:t>
      </w:r>
      <w:proofErr w:type="spellStart"/>
      <w:r>
        <w:t>Blockly</w:t>
      </w:r>
      <w:proofErr w:type="spellEnd"/>
      <w:r>
        <w:t xml:space="preserve"> app to program Dash the robot to adventure through an obstacle course made of geometric figures. The math focus incorporates the measurement of the perimeter and area of basic shapes.</w:t>
      </w:r>
    </w:p>
    <w:p w14:paraId="7D4E83C7" w14:textId="77777777" w:rsidR="002029AE" w:rsidRDefault="004B2512">
      <w:pPr>
        <w:pStyle w:val="BodyText"/>
        <w:spacing w:before="161" w:line="259" w:lineRule="auto"/>
        <w:ind w:right="249"/>
      </w:pPr>
      <w:r>
        <w:t xml:space="preserve">Recommended for grades 3-5. The Dash robot is a product of Wonder Workshop. The free </w:t>
      </w:r>
      <w:proofErr w:type="spellStart"/>
      <w:r>
        <w:t>Blockly</w:t>
      </w:r>
      <w:proofErr w:type="spellEnd"/>
      <w:r>
        <w:t xml:space="preserve"> app is available in Apple and Google Play stores, and requires a Dash and Bluetooth enabled device.</w:t>
      </w:r>
    </w:p>
    <w:p w14:paraId="7D4E83C8" w14:textId="5087E917" w:rsidR="002029AE" w:rsidRDefault="23931409">
      <w:pPr>
        <w:pStyle w:val="Heading1"/>
      </w:pPr>
      <w:r>
        <w:t xml:space="preserve">Station 5: Lego </w:t>
      </w:r>
      <w:proofErr w:type="spellStart"/>
      <w:r>
        <w:t>WeDo</w:t>
      </w:r>
      <w:proofErr w:type="spellEnd"/>
      <w:r>
        <w:t xml:space="preserve"> 2.0/Code and Go Mouse – Courtney Jones</w:t>
      </w:r>
    </w:p>
    <w:p w14:paraId="4E8012C5" w14:textId="63654646" w:rsidR="23931409" w:rsidRDefault="23931409" w:rsidP="23931409">
      <w:pPr>
        <w:pStyle w:val="BodyText"/>
        <w:spacing w:before="180" w:line="259" w:lineRule="auto"/>
        <w:ind w:right="380"/>
      </w:pPr>
      <w:r w:rsidRPr="23931409">
        <w:rPr>
          <w:b/>
          <w:bCs/>
        </w:rPr>
        <w:t xml:space="preserve">Activity: Lego </w:t>
      </w:r>
      <w:proofErr w:type="spellStart"/>
      <w:r w:rsidRPr="23931409">
        <w:rPr>
          <w:b/>
          <w:bCs/>
        </w:rPr>
        <w:t>Wedo</w:t>
      </w:r>
      <w:proofErr w:type="spellEnd"/>
      <w:r w:rsidRPr="23931409">
        <w:rPr>
          <w:b/>
          <w:bCs/>
        </w:rPr>
        <w:t xml:space="preserve">: </w:t>
      </w:r>
      <w:r w:rsidRPr="23931409">
        <w:rPr>
          <w:color w:val="373737"/>
        </w:rPr>
        <w:t xml:space="preserve">LEGO Education </w:t>
      </w:r>
      <w:proofErr w:type="spellStart"/>
      <w:r w:rsidRPr="23931409">
        <w:rPr>
          <w:color w:val="373737"/>
        </w:rPr>
        <w:t>WeDo</w:t>
      </w:r>
      <w:proofErr w:type="spellEnd"/>
      <w:r w:rsidRPr="23931409">
        <w:rPr>
          <w:color w:val="373737"/>
        </w:rPr>
        <w:t xml:space="preserve"> 2.0 Core Set is a hands-on STEM solution that combines th</w:t>
      </w:r>
      <w:bookmarkStart w:id="0" w:name="_GoBack"/>
      <w:bookmarkEnd w:id="0"/>
      <w:r w:rsidRPr="23931409">
        <w:rPr>
          <w:color w:val="373737"/>
        </w:rPr>
        <w:t>e LEGO brick, classroom-friendly software, engaging standards-based projects and a discovery based approach.</w:t>
      </w:r>
    </w:p>
    <w:p w14:paraId="5FF98672" w14:textId="0F028AA0" w:rsidR="23931409" w:rsidRDefault="23931409" w:rsidP="23931409">
      <w:pPr>
        <w:pStyle w:val="BodyText"/>
        <w:spacing w:before="180" w:line="259" w:lineRule="auto"/>
        <w:ind w:right="380"/>
      </w:pPr>
      <w:r w:rsidRPr="23931409">
        <w:rPr>
          <w:b/>
          <w:bCs/>
          <w:color w:val="373737"/>
        </w:rPr>
        <w:t xml:space="preserve">Code and Go Mouse: </w:t>
      </w:r>
      <w:r w:rsidRPr="23931409">
        <w:t>The race is on to build hands-on coding skills! Build your maze, and then use the coding cards to create a step-by-step path for Colby, the Programmable Robot Mouse. Program the sequence of steps, and then watch Colby race to find the cheese! </w:t>
      </w:r>
    </w:p>
    <w:p w14:paraId="7D4E83CA" w14:textId="2D4F3CA0" w:rsidR="002029AE" w:rsidRDefault="23931409">
      <w:pPr>
        <w:pStyle w:val="BodyText"/>
        <w:spacing w:before="159"/>
      </w:pPr>
      <w:r>
        <w:t>Recommended for grades K-5.</w:t>
      </w:r>
    </w:p>
    <w:p w14:paraId="7D4E83CB" w14:textId="77777777" w:rsidR="002029AE" w:rsidRDefault="004B2512">
      <w:pPr>
        <w:pStyle w:val="Heading1"/>
        <w:spacing w:before="180"/>
      </w:pPr>
      <w:r>
        <w:t>Station 6: Blue Bots – Meg Swecker</w:t>
      </w:r>
    </w:p>
    <w:p w14:paraId="7D4E83CC" w14:textId="77777777" w:rsidR="002029AE" w:rsidRDefault="004B2512">
      <w:pPr>
        <w:pStyle w:val="BodyText"/>
        <w:spacing w:before="179" w:line="259" w:lineRule="auto"/>
        <w:ind w:right="249"/>
      </w:pPr>
      <w:r>
        <w:rPr>
          <w:b/>
        </w:rPr>
        <w:t xml:space="preserve">Activity: </w:t>
      </w:r>
      <w:r>
        <w:t>Use Blue Bots to support shape recognition, emergent reading skills, and connect to children’s literature, while developing analytical thinking skills.</w:t>
      </w:r>
    </w:p>
    <w:p w14:paraId="7D4E83CD" w14:textId="14305AE5" w:rsidR="002029AE" w:rsidRDefault="4AE67077">
      <w:pPr>
        <w:pStyle w:val="BodyText"/>
        <w:spacing w:line="259" w:lineRule="auto"/>
      </w:pPr>
      <w:r>
        <w:t>Recommended for grades PK-2. The free Blue Bot app is available in Apple and Google Play stores. The app can connect to the Blue Bot via Bluetooth or be used independently.</w:t>
      </w:r>
    </w:p>
    <w:p w14:paraId="560B1745" w14:textId="1712C2D2" w:rsidR="4AE67077" w:rsidRDefault="0054447C" w:rsidP="4AE67077">
      <w:pPr>
        <w:pStyle w:val="BodyText"/>
        <w:spacing w:before="3"/>
        <w:ind w:left="0"/>
      </w:pPr>
      <w:r>
        <w:rPr>
          <w:noProof/>
          <w:lang w:bidi="ar-SA"/>
        </w:rPr>
        <w:drawing>
          <wp:anchor distT="0" distB="0" distL="114300" distR="114300" simplePos="0" relativeHeight="251658240" behindDoc="1" locked="0" layoutInCell="1" allowOverlap="1" wp14:anchorId="355FA235" wp14:editId="4E795626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3735070" cy="1803400"/>
            <wp:effectExtent l="0" t="0" r="0" b="6350"/>
            <wp:wrapTight wrapText="bothSides">
              <wp:wrapPolygon edited="0">
                <wp:start x="0" y="0"/>
                <wp:lineTo x="0" y="21448"/>
                <wp:lineTo x="21482" y="21448"/>
                <wp:lineTo x="21482" y="0"/>
                <wp:lineTo x="0" y="0"/>
              </wp:wrapPolygon>
            </wp:wrapTight>
            <wp:docPr id="333933519" name="Picture 333933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07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028A27" w14:textId="217B6D09" w:rsidR="4AE67077" w:rsidRDefault="4AE67077" w:rsidP="4AE67077">
      <w:pPr>
        <w:pStyle w:val="BodyText"/>
        <w:spacing w:before="3"/>
        <w:ind w:left="0"/>
      </w:pPr>
    </w:p>
    <w:p w14:paraId="1FD4674B" w14:textId="77777777" w:rsidR="0054447C" w:rsidRDefault="0054447C">
      <w:pPr>
        <w:pStyle w:val="BodyText"/>
        <w:spacing w:before="0"/>
        <w:ind w:left="2356"/>
      </w:pPr>
    </w:p>
    <w:p w14:paraId="08FC1E7A" w14:textId="77777777" w:rsidR="0054447C" w:rsidRDefault="0054447C">
      <w:pPr>
        <w:pStyle w:val="BodyText"/>
        <w:spacing w:before="0"/>
        <w:ind w:left="2356"/>
      </w:pPr>
    </w:p>
    <w:p w14:paraId="4D582EAF" w14:textId="77777777" w:rsidR="0054447C" w:rsidRDefault="0054447C">
      <w:pPr>
        <w:pStyle w:val="BodyText"/>
        <w:spacing w:before="0"/>
        <w:ind w:left="2356"/>
      </w:pPr>
    </w:p>
    <w:p w14:paraId="5870B385" w14:textId="77777777" w:rsidR="0054447C" w:rsidRDefault="0054447C">
      <w:pPr>
        <w:pStyle w:val="BodyText"/>
        <w:spacing w:before="0"/>
        <w:ind w:left="2356"/>
      </w:pPr>
    </w:p>
    <w:p w14:paraId="7E79B323" w14:textId="77777777" w:rsidR="0054447C" w:rsidRDefault="0054447C">
      <w:pPr>
        <w:pStyle w:val="BodyText"/>
        <w:spacing w:before="0"/>
        <w:ind w:left="2356"/>
      </w:pPr>
    </w:p>
    <w:p w14:paraId="0E211B1F" w14:textId="77777777" w:rsidR="0054447C" w:rsidRDefault="0054447C">
      <w:pPr>
        <w:pStyle w:val="BodyText"/>
        <w:spacing w:before="0"/>
        <w:ind w:left="2356"/>
      </w:pPr>
    </w:p>
    <w:p w14:paraId="0FACE8B1" w14:textId="77777777" w:rsidR="0054447C" w:rsidRDefault="0054447C">
      <w:pPr>
        <w:pStyle w:val="BodyText"/>
        <w:spacing w:before="0"/>
        <w:ind w:left="2356"/>
      </w:pPr>
    </w:p>
    <w:p w14:paraId="16349853" w14:textId="77777777" w:rsidR="0054447C" w:rsidRDefault="0054447C">
      <w:pPr>
        <w:pStyle w:val="BodyText"/>
        <w:spacing w:before="0"/>
        <w:ind w:left="2356"/>
      </w:pPr>
    </w:p>
    <w:p w14:paraId="6E0318D7" w14:textId="77777777" w:rsidR="0054447C" w:rsidRDefault="0054447C">
      <w:pPr>
        <w:pStyle w:val="BodyText"/>
        <w:spacing w:before="0"/>
        <w:ind w:left="2356"/>
      </w:pPr>
    </w:p>
    <w:p w14:paraId="08532404" w14:textId="77777777" w:rsidR="0054447C" w:rsidRDefault="0054447C">
      <w:pPr>
        <w:pStyle w:val="BodyText"/>
        <w:spacing w:before="0"/>
        <w:ind w:left="2356"/>
      </w:pPr>
    </w:p>
    <w:p w14:paraId="7D4E83D0" w14:textId="77777777" w:rsidR="002029AE" w:rsidRDefault="004B2512" w:rsidP="0054447C">
      <w:pPr>
        <w:pStyle w:val="BodyText"/>
        <w:spacing w:before="0"/>
        <w:ind w:left="0"/>
        <w:jc w:val="center"/>
      </w:pPr>
      <w:r>
        <w:t xml:space="preserve">Presentation Materials can be found at: </w:t>
      </w:r>
      <w:hyperlink r:id="rId10">
        <w:r>
          <w:rPr>
            <w:color w:val="0563C1"/>
            <w:u w:val="single" w:color="0563C1"/>
          </w:rPr>
          <w:t>www.learningcollaboratory.com</w:t>
        </w:r>
      </w:hyperlink>
    </w:p>
    <w:sectPr w:rsidR="002029AE">
      <w:type w:val="continuous"/>
      <w:pgSz w:w="12240" w:h="15840"/>
      <w:pgMar w:top="640" w:right="6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9AE"/>
    <w:rsid w:val="002029AE"/>
    <w:rsid w:val="004B2512"/>
    <w:rsid w:val="0054447C"/>
    <w:rsid w:val="00821CDC"/>
    <w:rsid w:val="00B4201E"/>
    <w:rsid w:val="04F69565"/>
    <w:rsid w:val="23931409"/>
    <w:rsid w:val="4AE6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E83BC"/>
  <w15:docId w15:val="{1037A8F1-E20B-4180-A48E-41BEB0481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Pr>
      <w:rFonts w:ascii="Century Gothic" w:hAnsi="Century Gothic" w:eastAsia="Century Gothic" w:cs="Century Gothic"/>
      <w:lang w:bidi="en-US"/>
    </w:rPr>
  </w:style>
  <w:style w:type="paragraph" w:styleId="Heading1">
    <w:name w:val="heading 1"/>
    <w:basedOn w:val="Normal"/>
    <w:uiPriority w:val="1"/>
    <w:qFormat/>
    <w:pPr>
      <w:spacing w:before="159"/>
      <w:ind w:left="119"/>
      <w:outlineLvl w:val="0"/>
    </w:pPr>
    <w:rPr>
      <w:b/>
      <w:b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60"/>
      <w:ind w:left="839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atch.mit.edu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learningcollaboratory.com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F4E7E6341A2C42B1D41A71CE6B7DEC" ma:contentTypeVersion="8" ma:contentTypeDescription="Create a new document." ma:contentTypeScope="" ma:versionID="841891da0705b329f18a1bf830630a03">
  <xsd:schema xmlns:xsd="http://www.w3.org/2001/XMLSchema" xmlns:xs="http://www.w3.org/2001/XMLSchema" xmlns:p="http://schemas.microsoft.com/office/2006/metadata/properties" xmlns:ns2="dcd51b68-c690-4e5b-9bae-9fa1af144f20" xmlns:ns3="9359c5b7-8b79-452c-8161-b6b5dc3cb69a" targetNamespace="http://schemas.microsoft.com/office/2006/metadata/properties" ma:root="true" ma:fieldsID="930a5c83011b57872e2bbf0d7cd1d9d4" ns2:_="" ns3:_="">
    <xsd:import namespace="dcd51b68-c690-4e5b-9bae-9fa1af144f20"/>
    <xsd:import namespace="9359c5b7-8b79-452c-8161-b6b5dc3cb6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51b68-c690-4e5b-9bae-9fa1af144f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9c5b7-8b79-452c-8161-b6b5dc3cb69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F69F29-7445-45F2-981E-D3ACBB78B9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51b68-c690-4e5b-9bae-9fa1af144f20"/>
    <ds:schemaRef ds:uri="9359c5b7-8b79-452c-8161-b6b5dc3cb6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67AD53-7FCC-4963-8EF4-0CA3BB2826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10C226-52AE-414A-8C6D-1D1BF2D20219}">
  <ds:schemaRefs>
    <ds:schemaRef ds:uri="dcd51b68-c690-4e5b-9bae-9fa1af144f20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9359c5b7-8b79-452c-8161-b6b5dc3cb69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Coffey</dc:creator>
  <cp:lastModifiedBy>Sherri Rickman</cp:lastModifiedBy>
  <cp:revision>7</cp:revision>
  <dcterms:created xsi:type="dcterms:W3CDTF">2019-02-04T14:16:00Z</dcterms:created>
  <dcterms:modified xsi:type="dcterms:W3CDTF">2019-02-06T20:52:00Z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2018-09-28T00:00:00Z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2019-02-04T00:00:00Z</vt:filetime>
  </property>
  <property fmtid="{D5CDD505-2E9C-101B-9397-08002B2CF9AE}" pid="5" name="ContentTypeId">
    <vt:lpwstr>0x01010085F4E7E6341A2C42B1D41A71CE6B7DEC</vt:lpwstr>
  </property>
</Properties>
</file>